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0A" w:rsidRPr="0082210A" w:rsidRDefault="0082210A" w:rsidP="0082210A">
      <w:pPr>
        <w:pStyle w:val="Default"/>
        <w:jc w:val="right"/>
        <w:rPr>
          <w:sz w:val="18"/>
          <w:szCs w:val="18"/>
          <w:u w:val="single"/>
        </w:rPr>
      </w:pPr>
      <w:r w:rsidRPr="0082210A">
        <w:rPr>
          <w:sz w:val="18"/>
          <w:szCs w:val="18"/>
          <w:u w:val="single"/>
        </w:rPr>
        <w:t>Formular 2:</w:t>
      </w:r>
    </w:p>
    <w:p w:rsidR="0082210A" w:rsidRDefault="0082210A" w:rsidP="001155C5">
      <w:pPr>
        <w:pStyle w:val="Default"/>
      </w:pPr>
    </w:p>
    <w:p w:rsidR="001155C5" w:rsidRDefault="001155C5" w:rsidP="001155C5">
      <w:pPr>
        <w:pStyle w:val="Default"/>
      </w:pPr>
      <w:r>
        <w:t xml:space="preserve">Bauwerber:                                                Adresse:                            Ort: </w:t>
      </w: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  <w:r>
        <w:t>An das</w:t>
      </w:r>
    </w:p>
    <w:p w:rsidR="001155C5" w:rsidRDefault="001155C5" w:rsidP="001155C5">
      <w:pPr>
        <w:pStyle w:val="Default"/>
      </w:pPr>
      <w:r>
        <w:t>Gemeindeamt Strengen</w:t>
      </w:r>
    </w:p>
    <w:p w:rsidR="001155C5" w:rsidRDefault="001155C5" w:rsidP="001155C5">
      <w:pPr>
        <w:pStyle w:val="Default"/>
      </w:pPr>
      <w:r>
        <w:t>Dorf 12 a</w:t>
      </w:r>
    </w:p>
    <w:p w:rsidR="001155C5" w:rsidRDefault="001155C5" w:rsidP="001155C5">
      <w:pPr>
        <w:pStyle w:val="Default"/>
      </w:pPr>
      <w:r>
        <w:t>6571 STRENGEN</w:t>
      </w: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F722DE" w:rsidP="001155C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Bestätigung Bodenplatte / Fundament</w:t>
      </w: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gemäß § 38 Abs.2 TBO 20</w:t>
      </w:r>
      <w:r w:rsidR="0014304B">
        <w:rPr>
          <w:bCs/>
        </w:rPr>
        <w:t>22</w:t>
      </w: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Im Sinne des § 38 Abs.</w:t>
      </w:r>
      <w:proofErr w:type="gramStart"/>
      <w:r w:rsidRPr="00F722DE">
        <w:rPr>
          <w:bCs/>
        </w:rPr>
        <w:t>2,TBO</w:t>
      </w:r>
      <w:proofErr w:type="gramEnd"/>
      <w:r w:rsidRPr="00F722DE">
        <w:rPr>
          <w:bCs/>
        </w:rPr>
        <w:t xml:space="preserve"> 20</w:t>
      </w:r>
      <w:r w:rsidR="0014304B">
        <w:rPr>
          <w:bCs/>
        </w:rPr>
        <w:t>22</w:t>
      </w:r>
      <w:r w:rsidRPr="00F722DE">
        <w:rPr>
          <w:bCs/>
        </w:rPr>
        <w:t xml:space="preserve"> wird der Baubehörde bestätigt, dass beim genehmigten Bauvorhaben die Bodenplatte bzw. das Fundament eingemessen wurde. Die Höhe und </w:t>
      </w:r>
      <w:r w:rsidR="00BF2070">
        <w:rPr>
          <w:bCs/>
        </w:rPr>
        <w:t>S</w:t>
      </w:r>
      <w:r w:rsidRPr="00F722DE">
        <w:rPr>
          <w:bCs/>
        </w:rPr>
        <w:t xml:space="preserve">ituierung der Bodenplatte bzw. des Fundaments stimmen mit den genehmigten Plänen und der Baubewilligung überein. 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Der Verlauf der äußeren Wandfluchten ist folgendermaßen gekennzeichnet: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F722DE">
      <w:pPr>
        <w:pStyle w:val="Default"/>
        <w:numPr>
          <w:ilvl w:val="0"/>
          <w:numId w:val="1"/>
        </w:numPr>
        <w:rPr>
          <w:bCs/>
        </w:rPr>
      </w:pPr>
      <w:r w:rsidRPr="00F722DE">
        <w:rPr>
          <w:bCs/>
        </w:rPr>
        <w:t>Mit eingemessenem Schnurgerüst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F722DE">
      <w:pPr>
        <w:pStyle w:val="Default"/>
        <w:numPr>
          <w:ilvl w:val="0"/>
          <w:numId w:val="1"/>
        </w:numPr>
        <w:rPr>
          <w:bCs/>
        </w:rPr>
      </w:pPr>
      <w:r w:rsidRPr="00F722DE">
        <w:rPr>
          <w:bCs/>
        </w:rPr>
        <w:t>Markierung auf der Bodenplatte</w:t>
      </w:r>
    </w:p>
    <w:p w:rsidR="00F722DE" w:rsidRPr="00F722DE" w:rsidRDefault="00F722DE" w:rsidP="00F722DE">
      <w:pPr>
        <w:pStyle w:val="Default"/>
        <w:rPr>
          <w:bCs/>
        </w:rPr>
      </w:pPr>
    </w:p>
    <w:p w:rsidR="00F722DE" w:rsidRPr="00F722DE" w:rsidRDefault="00F722DE" w:rsidP="00F722DE">
      <w:pPr>
        <w:pStyle w:val="Default"/>
        <w:rPr>
          <w:bCs/>
        </w:rPr>
      </w:pPr>
      <w:bookmarkStart w:id="0" w:name="_GoBack"/>
      <w:bookmarkEnd w:id="0"/>
    </w:p>
    <w:p w:rsidR="00F722DE" w:rsidRPr="00F722DE" w:rsidRDefault="00F722DE" w:rsidP="00F722DE">
      <w:pPr>
        <w:pStyle w:val="Default"/>
        <w:numPr>
          <w:ilvl w:val="0"/>
          <w:numId w:val="1"/>
        </w:numPr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Daten des Baubescheides: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Datum: _______________________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Aktenzahl: 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Ausführungsort der baulichen Maßnahme / Baustelle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pBdr>
          <w:bottom w:val="single" w:sz="12" w:space="1" w:color="auto"/>
        </w:pBdr>
        <w:rPr>
          <w:bCs/>
        </w:rPr>
      </w:pPr>
    </w:p>
    <w:p w:rsidR="00F722DE" w:rsidRPr="00F722DE" w:rsidRDefault="00F722DE" w:rsidP="001155C5">
      <w:pPr>
        <w:pStyle w:val="Default"/>
        <w:rPr>
          <w:bCs/>
          <w:sz w:val="20"/>
          <w:szCs w:val="20"/>
        </w:rPr>
      </w:pPr>
      <w:r w:rsidRPr="00F722DE">
        <w:rPr>
          <w:bCs/>
        </w:rPr>
        <w:t xml:space="preserve">Ort, Datum                                        </w:t>
      </w:r>
      <w:r w:rsidRPr="00F722DE">
        <w:rPr>
          <w:bCs/>
          <w:sz w:val="20"/>
          <w:szCs w:val="20"/>
        </w:rPr>
        <w:t xml:space="preserve">Unterschrift und Stempel der befugten Person </w:t>
      </w:r>
      <w:proofErr w:type="spellStart"/>
      <w:r w:rsidRPr="00F722DE">
        <w:rPr>
          <w:bCs/>
          <w:sz w:val="20"/>
          <w:szCs w:val="20"/>
        </w:rPr>
        <w:t>bzw.Stelle</w:t>
      </w:r>
      <w:proofErr w:type="spellEnd"/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sectPr w:rsidR="00F72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38C"/>
    <w:multiLevelType w:val="hybridMultilevel"/>
    <w:tmpl w:val="6A047CA6"/>
    <w:lvl w:ilvl="0" w:tplc="E03AC7FA">
      <w:start w:val="657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5"/>
    <w:rsid w:val="000234A7"/>
    <w:rsid w:val="001155C5"/>
    <w:rsid w:val="0014304B"/>
    <w:rsid w:val="0026700D"/>
    <w:rsid w:val="006972EF"/>
    <w:rsid w:val="0082210A"/>
    <w:rsid w:val="00BF2070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B30"/>
  <w15:chartTrackingRefBased/>
  <w15:docId w15:val="{39877E44-3A42-4B1E-923F-5046200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1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Strengen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Gemeinde Strengen</cp:lastModifiedBy>
  <cp:revision>7</cp:revision>
  <dcterms:created xsi:type="dcterms:W3CDTF">2018-03-28T13:10:00Z</dcterms:created>
  <dcterms:modified xsi:type="dcterms:W3CDTF">2022-07-05T06:29:00Z</dcterms:modified>
</cp:coreProperties>
</file>